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94" w:rsidRDefault="00793D40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93D40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吉林吉盟腈纶有限公司职业病危害现状评价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775"/>
        <w:gridCol w:w="1667"/>
        <w:gridCol w:w="1704"/>
      </w:tblGrid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793D4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93D40">
              <w:rPr>
                <w:rFonts w:ascii="宋体" w:eastAsia="宋体" w:hAnsi="宋体" w:cs="宋体" w:hint="eastAsia"/>
                <w:sz w:val="24"/>
              </w:rPr>
              <w:t>吉林吉盟腈纶有限公司</w:t>
            </w:r>
          </w:p>
        </w:tc>
      </w:tr>
      <w:tr w:rsidR="00FF52C3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81" w:type="pct"/>
            <w:vAlign w:val="center"/>
          </w:tcPr>
          <w:p w:rsidR="00EA3994" w:rsidRDefault="00793D40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793D40">
              <w:rPr>
                <w:rFonts w:ascii="宋体" w:eastAsia="宋体" w:hAnsi="宋体" w:cs="宋体" w:hint="eastAsia"/>
                <w:sz w:val="24"/>
              </w:rPr>
              <w:t>吉林省吉林市九站街516-1号</w:t>
            </w:r>
          </w:p>
        </w:tc>
        <w:tc>
          <w:tcPr>
            <w:tcW w:w="919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39" w:type="pct"/>
            <w:vAlign w:val="center"/>
          </w:tcPr>
          <w:p w:rsidR="00EA3994" w:rsidRDefault="00F32973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 w:rsidRPr="00F32973">
              <w:rPr>
                <w:rFonts w:ascii="宋体" w:eastAsia="宋体" w:hAnsi="宋体" w:cs="宋体" w:hint="eastAsia"/>
                <w:sz w:val="24"/>
              </w:rPr>
              <w:t>张志山</w:t>
            </w:r>
            <w:bookmarkEnd w:id="0"/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</w:t>
            </w:r>
            <w:r w:rsidR="00793D40">
              <w:rPr>
                <w:rFonts w:ascii="宋体" w:eastAsia="宋体" w:hAnsi="宋体" w:cs="宋体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D378D1">
              <w:rPr>
                <w:rFonts w:ascii="宋体" w:eastAsia="宋体" w:hAnsi="宋体" w:cs="宋体"/>
                <w:sz w:val="24"/>
              </w:rPr>
              <w:t>1</w:t>
            </w:r>
            <w:r w:rsidR="00793D40">
              <w:rPr>
                <w:rFonts w:ascii="宋体" w:eastAsia="宋体" w:hAnsi="宋体" w:cs="宋体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至</w:t>
            </w:r>
            <w:r w:rsidR="00793D40">
              <w:rPr>
                <w:rFonts w:ascii="宋体" w:eastAsia="宋体" w:hAnsi="宋体" w:cs="宋体" w:hint="eastAsia"/>
                <w:sz w:val="24"/>
              </w:rPr>
              <w:t>202</w:t>
            </w:r>
            <w:r w:rsidR="00793D40">
              <w:rPr>
                <w:rFonts w:ascii="宋体" w:eastAsia="宋体" w:hAnsi="宋体" w:cs="宋体"/>
                <w:sz w:val="24"/>
              </w:rPr>
              <w:t>2</w:t>
            </w:r>
            <w:r w:rsidR="00793D40">
              <w:rPr>
                <w:rFonts w:ascii="宋体" w:eastAsia="宋体" w:hAnsi="宋体" w:cs="宋体" w:hint="eastAsia"/>
                <w:sz w:val="24"/>
              </w:rPr>
              <w:t>/</w:t>
            </w:r>
            <w:r w:rsidR="00793D40">
              <w:rPr>
                <w:rFonts w:ascii="宋体" w:eastAsia="宋体" w:hAnsi="宋体" w:cs="宋体"/>
                <w:sz w:val="24"/>
              </w:rPr>
              <w:t>08</w:t>
            </w:r>
            <w:r w:rsidR="00793D40">
              <w:rPr>
                <w:rFonts w:ascii="宋体" w:eastAsia="宋体" w:hAnsi="宋体" w:cs="宋体" w:hint="eastAsia"/>
                <w:sz w:val="24"/>
              </w:rPr>
              <w:t>/</w:t>
            </w:r>
            <w:r w:rsidR="00793D40">
              <w:rPr>
                <w:rFonts w:ascii="宋体" w:eastAsia="宋体" w:hAnsi="宋体" w:cs="宋体"/>
                <w:sz w:val="24"/>
              </w:rPr>
              <w:t>15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378D1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939" w:type="pct"/>
            <w:gridSpan w:val="3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卢金鹏、孙洋洋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B300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唐明明、盖麟、</w:t>
            </w: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>
              <w:rPr>
                <w:rFonts w:ascii="宋体" w:eastAsia="宋体" w:hAnsi="宋体" w:cs="宋体" w:hint="eastAsia"/>
                <w:sz w:val="24"/>
              </w:rPr>
              <w:t>、邹杉杉、刘晓强、刘爽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>
              <w:rPr>
                <w:rFonts w:ascii="宋体" w:eastAsia="宋体" w:hAnsi="宋体" w:cs="宋体" w:hint="eastAsia"/>
                <w:sz w:val="24"/>
              </w:rPr>
              <w:t>、邹杉杉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31E8C" w:rsidTr="00D378D1">
        <w:trPr>
          <w:trHeight w:val="8376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F3297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2EFE98" wp14:editId="088AA455">
                  <wp:extent cx="4170178" cy="5729398"/>
                  <wp:effectExtent l="0" t="0" r="190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497" cy="573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E8C" w:rsidTr="00D378D1">
        <w:trPr>
          <w:trHeight w:val="6792"/>
          <w:jc w:val="center"/>
        </w:trPr>
        <w:tc>
          <w:tcPr>
            <w:tcW w:w="1061" w:type="pct"/>
            <w:vMerge w:val="restar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B300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>
                  <wp:extent cx="4114351" cy="2838893"/>
                  <wp:effectExtent l="0" t="0" r="635" b="0"/>
                  <wp:docPr id="7" name="图片 7" descr="4b439d0ae7bff4c0874c36d529d54e3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4b439d0ae7bff4c0874c36d529d54e3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435" cy="28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 w:rsidTr="00D378D1">
        <w:trPr>
          <w:trHeight w:val="6855"/>
          <w:jc w:val="center"/>
        </w:trPr>
        <w:tc>
          <w:tcPr>
            <w:tcW w:w="1061" w:type="pct"/>
            <w:vMerge/>
            <w:vAlign w:val="center"/>
          </w:tcPr>
          <w:p w:rsidR="00EA3994" w:rsidRDefault="00EA3994">
            <w:pPr>
              <w:jc w:val="center"/>
            </w:pPr>
          </w:p>
        </w:tc>
        <w:tc>
          <w:tcPr>
            <w:tcW w:w="3939" w:type="pct"/>
            <w:gridSpan w:val="3"/>
            <w:vAlign w:val="center"/>
          </w:tcPr>
          <w:p w:rsidR="00EA3994" w:rsidRDefault="00B300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>
                  <wp:extent cx="3327991" cy="4074225"/>
                  <wp:effectExtent l="0" t="0" r="6350" b="2540"/>
                  <wp:docPr id="8" name="图片 8" descr="eff381c7392c3f17d4b9e05b61f9642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eff381c7392c3f17d4b9e05b61f9642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845" cy="4077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F06" w:rsidRDefault="003E6F06" w:rsidP="006A1E5C">
      <w:r>
        <w:separator/>
      </w:r>
    </w:p>
  </w:endnote>
  <w:endnote w:type="continuationSeparator" w:id="0">
    <w:p w:rsidR="003E6F06" w:rsidRDefault="003E6F06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F06" w:rsidRDefault="003E6F06" w:rsidP="006A1E5C">
      <w:r>
        <w:separator/>
      </w:r>
    </w:p>
  </w:footnote>
  <w:footnote w:type="continuationSeparator" w:id="0">
    <w:p w:rsidR="003E6F06" w:rsidRDefault="003E6F06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1A7BDC"/>
    <w:rsid w:val="0024180E"/>
    <w:rsid w:val="003E6F06"/>
    <w:rsid w:val="005D2B50"/>
    <w:rsid w:val="006A1E5C"/>
    <w:rsid w:val="006D2A98"/>
    <w:rsid w:val="00707BAA"/>
    <w:rsid w:val="00793D40"/>
    <w:rsid w:val="007A4472"/>
    <w:rsid w:val="00931E8C"/>
    <w:rsid w:val="00B3001A"/>
    <w:rsid w:val="00C30909"/>
    <w:rsid w:val="00CA151E"/>
    <w:rsid w:val="00D378D1"/>
    <w:rsid w:val="00E216A8"/>
    <w:rsid w:val="00E238DB"/>
    <w:rsid w:val="00EA3994"/>
    <w:rsid w:val="00F32973"/>
    <w:rsid w:val="00F76805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C267F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2023-04-23T07:31:00Z</dcterms:created>
  <dcterms:modified xsi:type="dcterms:W3CDTF">2023-04-23T10:16:00Z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