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利雅得能源公司17口井项目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职业病危害控制效果评价</w:t>
      </w:r>
      <w:r>
        <w:rPr>
          <w:rFonts w:ascii="Times New Roman" w:hAnsi="Times New Roman" w:eastAsia="宋体" w:cs="Times New Roman"/>
          <w:b/>
          <w:bCs/>
          <w:sz w:val="30"/>
          <w:szCs w:val="30"/>
        </w:rPr>
        <w:t>公开表</w:t>
      </w:r>
    </w:p>
    <w:tbl>
      <w:tblPr>
        <w:tblStyle w:val="3"/>
        <w:tblW w:w="5000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2"/>
        <w:gridCol w:w="3344"/>
        <w:gridCol w:w="2058"/>
        <w:gridCol w:w="2114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953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用人单位名称</w:t>
            </w:r>
          </w:p>
        </w:tc>
        <w:tc>
          <w:tcPr>
            <w:tcW w:w="4046" w:type="pct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利雅得能源公司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53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地址</w:t>
            </w:r>
          </w:p>
        </w:tc>
        <w:tc>
          <w:tcPr>
            <w:tcW w:w="180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伊通县莫里清油田区块</w:t>
            </w:r>
          </w:p>
        </w:tc>
        <w:tc>
          <w:tcPr>
            <w:tcW w:w="1107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联系人</w:t>
            </w:r>
          </w:p>
        </w:tc>
        <w:tc>
          <w:tcPr>
            <w:tcW w:w="1138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齐广宇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53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调查时间</w:t>
            </w:r>
          </w:p>
        </w:tc>
        <w:tc>
          <w:tcPr>
            <w:tcW w:w="4046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sz w:val="24"/>
                <w:highlight w:val="none"/>
              </w:rPr>
              <w:t>202</w:t>
            </w:r>
            <w:r>
              <w:rPr>
                <w:rFonts w:hint="eastAsia" w:ascii="Times New Roman" w:hAnsi="Times New Roman" w:eastAsia="宋体" w:cs="Times New Roman"/>
                <w:sz w:val="24"/>
                <w:highlight w:val="none"/>
                <w:lang w:val="en-US" w:eastAsia="zh-CN"/>
              </w:rPr>
              <w:t>2</w:t>
            </w:r>
            <w:r>
              <w:rPr>
                <w:rFonts w:ascii="Times New Roman" w:hAnsi="Times New Roman" w:eastAsia="宋体" w:cs="Times New Roman"/>
                <w:sz w:val="24"/>
                <w:highlight w:val="none"/>
              </w:rPr>
              <w:t>/</w:t>
            </w:r>
            <w:r>
              <w:rPr>
                <w:rFonts w:hint="eastAsia" w:ascii="Times New Roman" w:hAnsi="Times New Roman" w:eastAsia="宋体" w:cs="Times New Roman"/>
                <w:sz w:val="24"/>
                <w:highlight w:val="none"/>
                <w:lang w:val="en-US" w:eastAsia="zh-CN"/>
              </w:rPr>
              <w:t>11</w:t>
            </w:r>
            <w:r>
              <w:rPr>
                <w:rFonts w:ascii="Times New Roman" w:hAnsi="Times New Roman" w:eastAsia="宋体" w:cs="Times New Roman"/>
                <w:sz w:val="24"/>
                <w:highlight w:val="none"/>
              </w:rPr>
              <w:t>/</w:t>
            </w:r>
            <w:r>
              <w:rPr>
                <w:rFonts w:hint="eastAsia" w:ascii="Times New Roman" w:hAnsi="Times New Roman" w:eastAsia="宋体" w:cs="Times New Roman"/>
                <w:sz w:val="24"/>
                <w:highlight w:val="none"/>
                <w:lang w:val="en-US" w:eastAsia="zh-CN"/>
              </w:rPr>
              <w:t>16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项目组人员名单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53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现场调查</w:t>
            </w:r>
          </w:p>
        </w:tc>
        <w:tc>
          <w:tcPr>
            <w:tcW w:w="4046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李健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53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现场采样/检测</w:t>
            </w:r>
          </w:p>
        </w:tc>
        <w:tc>
          <w:tcPr>
            <w:tcW w:w="4046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highlight w:val="none"/>
                <w:lang w:val="en-US" w:eastAsia="zh-CN"/>
              </w:rPr>
              <w:t>盖麟、仇淑园、刘晓强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53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评价</w:t>
            </w:r>
          </w:p>
        </w:tc>
        <w:tc>
          <w:tcPr>
            <w:tcW w:w="4046" w:type="pct"/>
            <w:gridSpan w:val="3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李健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5" w:hRule="atLeast"/>
          <w:jc w:val="center"/>
        </w:trPr>
        <w:tc>
          <w:tcPr>
            <w:tcW w:w="95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用人单位陪同人及现场调查证明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用人单位陪同人及现场调查证明</w:t>
            </w:r>
          </w:p>
        </w:tc>
        <w:tc>
          <w:tcPr>
            <w:tcW w:w="4046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drawing>
                <wp:inline distT="0" distB="0" distL="114300" distR="114300">
                  <wp:extent cx="4617085" cy="3462655"/>
                  <wp:effectExtent l="0" t="0" r="12065" b="4445"/>
                  <wp:docPr id="4" name="图片 4" descr="20240319094706000-0-primi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40319094706000-0-primitive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7085" cy="346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631690" cy="6524625"/>
                  <wp:effectExtent l="0" t="0" r="16510" b="9525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1690" cy="652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0" w:hRule="atLeast"/>
          <w:jc w:val="center"/>
        </w:trPr>
        <w:tc>
          <w:tcPr>
            <w:tcW w:w="953" w:type="pct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both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现场采样及现场检测图像影像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sz w:val="24"/>
              </w:rPr>
              <w:t>现场采样及现场检测图像影像</w:t>
            </w:r>
          </w:p>
        </w:tc>
        <w:tc>
          <w:tcPr>
            <w:tcW w:w="4046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drawing>
                <wp:inline distT="0" distB="0" distL="114300" distR="114300">
                  <wp:extent cx="4621530" cy="6162040"/>
                  <wp:effectExtent l="0" t="0" r="7620" b="10160"/>
                  <wp:docPr id="3" name="图片 3" descr="微信图片_202302181333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30218133354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530" cy="616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0" w:hRule="atLeast"/>
          <w:jc w:val="center"/>
        </w:trPr>
        <w:tc>
          <w:tcPr>
            <w:tcW w:w="953" w:type="pct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046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drawing>
                <wp:inline distT="0" distB="0" distL="114300" distR="114300">
                  <wp:extent cx="4621530" cy="6162040"/>
                  <wp:effectExtent l="0" t="0" r="7620" b="10160"/>
                  <wp:docPr id="2" name="图片 2" descr="微信图片_202302181333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30218133354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530" cy="616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Times New Roman" w:hAnsi="Times New Roman" w:eastAsia="宋体" w:cs="Times New Roman"/>
          <w:b/>
          <w:bCs/>
          <w:sz w:val="30"/>
          <w:szCs w:val="30"/>
        </w:rPr>
      </w:pPr>
    </w:p>
    <w:p/>
    <w:p/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jNjFlZDJhOThhYWZhYTE4ZWRjZjM0NWUyYTUwMjEifQ=="/>
  </w:docVars>
  <w:rsids>
    <w:rsidRoot w:val="065C278D"/>
    <w:rsid w:val="065C278D"/>
    <w:rsid w:val="148F2345"/>
    <w:rsid w:val="1BD143CB"/>
    <w:rsid w:val="252C3A6A"/>
    <w:rsid w:val="2A72401F"/>
    <w:rsid w:val="2F9C5D77"/>
    <w:rsid w:val="38F57AA7"/>
    <w:rsid w:val="426E1364"/>
    <w:rsid w:val="59B966ED"/>
    <w:rsid w:val="6F302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2023-07-31T08:35:00Z</dcterms:created>
  <dc:creator>执拗”</dc:creator>
  <cp:lastModifiedBy>平常心</cp:lastModifiedBy>
  <dcterms:modified xsi:type="dcterms:W3CDTF">2024-05-09T08:06:14Z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F47CE6C450B84FB193AD507DAD5CECCD_12</vt:lpwstr>
  </property>
</Properties>
</file>